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D7C71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1074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D1074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7AA4B7B1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>Prawo ochrony środowiska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684B91E2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Instytut Nauk Prawnych Zakład Prawa Administracyjnego i Postępowania Administracyjnego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7CE43901" w:rsidR="0085747A" w:rsidRPr="00B169DF" w:rsidRDefault="005C25D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36AA221C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D86133">
              <w:rPr>
                <w:rFonts w:ascii="Corbel" w:hAnsi="Corbel"/>
                <w:b w:val="0"/>
                <w:sz w:val="24"/>
                <w:szCs w:val="24"/>
              </w:rPr>
              <w:t>rof. dr hab. Elżbieta Ura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1EC88AEF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Artur Mazurkiewicz, </w:t>
            </w:r>
            <w:r w:rsidR="002F1469">
              <w:rPr>
                <w:rFonts w:ascii="Corbel" w:hAnsi="Corbel"/>
                <w:b w:val="0"/>
                <w:sz w:val="24"/>
                <w:szCs w:val="24"/>
              </w:rPr>
              <w:t>Dr Karol Hermanowski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52E31F19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ień z prawa administracyjnego</w:t>
            </w:r>
            <w:r w:rsidRPr="00DA35CD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środowiska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przedmiotu, osiąganym przez wskazanie i omawianie zakresu zagrożeń dla środowiska, jest kształtowanie u studentów postawy proekologicznej.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5234D4" w:rsidRPr="009C54AE" w14:paraId="6BB5B948" w14:textId="77777777" w:rsidTr="004C051F">
        <w:tc>
          <w:tcPr>
            <w:tcW w:w="170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C051F">
        <w:tc>
          <w:tcPr>
            <w:tcW w:w="170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07B755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Posiada pogłębioną i rozszerzoną wiedzę o relacji innych nauk do ochrony środowiska, na temat norm i instytucji prawnych oraz zasad i struktur ich funkcjonowania, a także źródeł prawa w tym zakresie.</w:t>
            </w:r>
          </w:p>
          <w:p w14:paraId="1B11044F" w14:textId="77777777" w:rsidR="005234D4" w:rsidRPr="009C54AE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76DF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K_W01, </w:t>
            </w:r>
          </w:p>
          <w:p w14:paraId="655C43E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K_W02, </w:t>
            </w:r>
          </w:p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47F3F69C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K_W07,</w:t>
            </w:r>
          </w:p>
          <w:p w14:paraId="754887E0" w14:textId="77777777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5234D4" w:rsidRPr="009C54AE" w14:paraId="0DC56A74" w14:textId="77777777" w:rsidTr="004C051F">
        <w:tc>
          <w:tcPr>
            <w:tcW w:w="1701" w:type="dxa"/>
          </w:tcPr>
          <w:p w14:paraId="3C1A2F0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38A0138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Posługuje się właściwie pojęciami z zakresu prawa ochrony środowiska, posiadając pogłębioną wiedzę na temat procesów stanowienia i stosowania prawa oraz metod i narzędzi stosowanych w ich pozyskiwaniu. </w:t>
            </w:r>
          </w:p>
          <w:p w14:paraId="705DA299" w14:textId="77777777" w:rsidR="005234D4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</w:tcPr>
          <w:p w14:paraId="5333BEF1" w14:textId="77777777" w:rsidR="005234D4" w:rsidRPr="001C3AD1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  <w:r w:rsidRPr="001C3AD1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3310B08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K_W04,</w:t>
            </w:r>
          </w:p>
          <w:p w14:paraId="0B80DF77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5234D4" w:rsidRPr="009C54AE" w14:paraId="53664B56" w14:textId="77777777" w:rsidTr="004C051F">
        <w:tc>
          <w:tcPr>
            <w:tcW w:w="1701" w:type="dxa"/>
          </w:tcPr>
          <w:p w14:paraId="6991A2C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31EA6CE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Charakteryzuje podmioty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wykonujące zadania z zakresu ochrony środowiska</w:t>
            </w:r>
            <w:r w:rsidRPr="008246E2">
              <w:rPr>
                <w:rFonts w:ascii="Corbel" w:hAnsi="Corbel"/>
                <w:b w:val="0"/>
                <w:smallCaps w:val="0"/>
                <w:szCs w:val="24"/>
              </w:rPr>
              <w:t xml:space="preserve"> oraz posiada wiedzę w zakresie zasad i norm etycznych, a także etyki zawodowej podmiotów wykonujących określone zadania.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</w:t>
            </w:r>
            <w:r w:rsidRPr="00367A7A">
              <w:rPr>
                <w:rFonts w:ascii="Corbel" w:hAnsi="Corbel"/>
                <w:b w:val="0"/>
                <w:smallCaps w:val="0"/>
                <w:szCs w:val="24"/>
              </w:rPr>
              <w:t>pisuje instrumenty prawne dające obywatelom możliwość czynnego wpływania na proces ochrony środowiska</w:t>
            </w:r>
          </w:p>
        </w:tc>
        <w:tc>
          <w:tcPr>
            <w:tcW w:w="1873" w:type="dxa"/>
          </w:tcPr>
          <w:p w14:paraId="19F1DFA4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K_W09,</w:t>
            </w:r>
          </w:p>
          <w:p w14:paraId="6F1D4FE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K_W10,</w:t>
            </w:r>
          </w:p>
          <w:p w14:paraId="528F02AB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C051F">
        <w:tc>
          <w:tcPr>
            <w:tcW w:w="170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3DCB04E9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67A7A">
              <w:rPr>
                <w:rFonts w:ascii="Corbel" w:hAnsi="Corbel"/>
                <w:b w:val="0"/>
                <w:smallCaps w:val="0"/>
                <w:szCs w:val="24"/>
              </w:rPr>
              <w:t>Śledzi zmiany stanu prawnego i wydarzenia mające wpływ na poziom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potrafi prawidłowo interpretować i wyjaśnić znaczenie norm, relacje pomiędzy nimi, właściwie analizując proces stanowienia i stosowania prawa, dostrzegając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obszary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 prawie ochrony środowiska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>, w zakresie których regulacje powinny zostać znowelizowane bądź w przyszłości w ogóle uregulowane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0882EA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K_U01,</w:t>
            </w:r>
          </w:p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24F8428F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K_U03,</w:t>
            </w:r>
          </w:p>
          <w:p w14:paraId="631E2B9C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K_U04,</w:t>
            </w:r>
          </w:p>
          <w:p w14:paraId="177BDA57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0573E6D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K_U15,</w:t>
            </w:r>
          </w:p>
          <w:p w14:paraId="4A6B9887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K_U17</w:t>
            </w:r>
          </w:p>
        </w:tc>
      </w:tr>
      <w:tr w:rsidR="005234D4" w:rsidRPr="009C54AE" w14:paraId="5F07CFE4" w14:textId="77777777" w:rsidTr="004C051F">
        <w:tc>
          <w:tcPr>
            <w:tcW w:w="1701" w:type="dxa"/>
          </w:tcPr>
          <w:p w14:paraId="23BDD8B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52F6741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Posiada pogłębioną umiejętność przygotowania, zarówno pisemnie jak i w formie ustnej określonych zagadnień dotyczących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zagadnień prawnych w przedmiocie ochrony środowiska, w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yjaśnia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jąc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dlaczego zbyt radykalne pogl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ądy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metody związane z ochroną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 środowiska nie znajdują uzasadnienia prawnego, kulturowego bądź gospodarczego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698F7B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K_U05, </w:t>
            </w:r>
          </w:p>
          <w:p w14:paraId="7564E04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K_U06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</w:p>
          <w:p w14:paraId="39FDF796" w14:textId="77777777" w:rsidR="005234D4" w:rsidRPr="00AF4738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5F101B0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07E96D61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K_U12, </w:t>
            </w:r>
          </w:p>
          <w:p w14:paraId="2115DE8F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5234D4" w:rsidRPr="009C54AE" w14:paraId="3C3D2958" w14:textId="77777777" w:rsidTr="004C051F">
        <w:tc>
          <w:tcPr>
            <w:tcW w:w="1701" w:type="dxa"/>
          </w:tcPr>
          <w:p w14:paraId="49BF43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6096" w:type="dxa"/>
          </w:tcPr>
          <w:p w14:paraId="4993581A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050C2">
              <w:rPr>
                <w:rFonts w:ascii="Corbel" w:hAnsi="Corbel"/>
                <w:b w:val="0"/>
                <w:smallCaps w:val="0"/>
                <w:szCs w:val="24"/>
              </w:rPr>
              <w:t>Stosuje zasady etyczne w swoim zachowaniu i życiu, mając świadomo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ść zawodu prawnika, jaki będzie wykonywał oraz i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dentyfikuje się z ideą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4A7AFA5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K_K04,</w:t>
            </w:r>
          </w:p>
          <w:p w14:paraId="200A0A6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  <w:tr w:rsidR="005234D4" w:rsidRPr="009C54AE" w14:paraId="5A82D73C" w14:textId="77777777" w:rsidTr="004C051F">
        <w:tc>
          <w:tcPr>
            <w:tcW w:w="170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598980A8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Podnosi i uzupełnia swoją</w:t>
            </w:r>
            <w:r w:rsidRPr="00E050C2">
              <w:rPr>
                <w:rFonts w:ascii="Corbel" w:hAnsi="Corbel"/>
                <w:b w:val="0"/>
                <w:smallCaps w:val="0"/>
                <w:szCs w:val="24"/>
              </w:rPr>
              <w:t xml:space="preserve"> wiedzę oraz doskonali umiejętności, mając świadomość zmienności przepisów prawa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ochrony środowiska.</w:t>
            </w:r>
          </w:p>
        </w:tc>
        <w:tc>
          <w:tcPr>
            <w:tcW w:w="1873" w:type="dxa"/>
          </w:tcPr>
          <w:p w14:paraId="0B199722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K_K01, </w:t>
            </w:r>
          </w:p>
          <w:p w14:paraId="6FC7AE9E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5234D4" w:rsidRPr="009C54AE" w14:paraId="77B251BF" w14:textId="77777777" w:rsidTr="004C051F">
        <w:tc>
          <w:tcPr>
            <w:tcW w:w="170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6096" w:type="dxa"/>
          </w:tcPr>
          <w:p w14:paraId="472B7292" w14:textId="77777777" w:rsidR="005234D4" w:rsidRPr="005E079D" w:rsidRDefault="005234D4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>ocenia znaczenie udziału społeczeństwa w procesie ochrony środowiska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szanuje poglądy i postawy innych osób w postrzeganiu zagadnień dotyczących ochrony środowiska. </w:t>
            </w:r>
          </w:p>
        </w:tc>
        <w:tc>
          <w:tcPr>
            <w:tcW w:w="1873" w:type="dxa"/>
          </w:tcPr>
          <w:p w14:paraId="68D71FE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K_K06, </w:t>
            </w:r>
          </w:p>
          <w:p w14:paraId="1FF0E5F3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K_K10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418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7650"/>
              <w:gridCol w:w="1768"/>
            </w:tblGrid>
            <w:tr w:rsidR="005234D4" w:rsidRPr="008A0A7D" w14:paraId="0F9DE4D1" w14:textId="77777777" w:rsidTr="004C051F">
              <w:trPr>
                <w:trHeight w:val="323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System prawa ochrony środowiska, ewolucja regulacji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D8A0CF" w14:textId="0F9DB4F8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6B5FD4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75FE192" w14:textId="6DDF69FC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Źródła prawa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5D67FE" w14:textId="5FC72F94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1FD92DF2" w14:textId="77777777" w:rsidTr="004C051F">
              <w:trPr>
                <w:trHeight w:val="308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818DD" w14:textId="77777777" w:rsidR="005234D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Zasady ogólne prawa ochrony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EEAFC0" w14:textId="010EE3A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 godz.</w:t>
                  </w:r>
                </w:p>
              </w:tc>
            </w:tr>
            <w:tr w:rsidR="005234D4" w:rsidRPr="008A0A7D" w14:paraId="1EEAC3FB" w14:textId="77777777" w:rsidTr="004C051F">
              <w:trPr>
                <w:trHeight w:val="237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C4648B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Zarządzanie ochroną środowiska (rodzaje zadań administracji publicznej)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21B36" w14:textId="498903F2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 xml:space="preserve"> godz.</w:t>
                  </w:r>
                </w:p>
              </w:tc>
            </w:tr>
            <w:tr w:rsidR="005234D4" w:rsidRPr="008A0A7D" w14:paraId="3EB72AEE" w14:textId="77777777" w:rsidTr="004C051F">
              <w:trPr>
                <w:trHeight w:val="27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120B8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Organy ochrony środowiska w Polsce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15255ED" w14:textId="66C9A90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 xml:space="preserve">2 </w:t>
                  </w:r>
                  <w:r w:rsidRPr="008A0A7D">
                    <w:rPr>
                      <w:rFonts w:ascii="Corbel" w:hAnsi="Corbel"/>
                      <w:sz w:val="24"/>
                      <w:szCs w:val="24"/>
                    </w:rPr>
                    <w:t>godz.</w:t>
                  </w:r>
                </w:p>
              </w:tc>
            </w:tr>
            <w:tr w:rsidR="005234D4" w:rsidRPr="008A0A7D" w14:paraId="6825502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Odpowiedzialność prawna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ECBB680" w14:textId="6BDFCB83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312D2E5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80A12F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Instrumenty finansowo - prawne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3B4910B" w14:textId="2EB4DB2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556E8FD6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575CD4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regulacje sektorowe w ochronie środowiska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9104B7" w14:textId="608DC51B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3 godz.</w:t>
                  </w:r>
                </w:p>
              </w:tc>
            </w:tr>
            <w:tr w:rsidR="005234D4" w:rsidRPr="008A0A7D" w14:paraId="1E774C3C" w14:textId="77777777" w:rsidTr="004C051F">
              <w:trPr>
                <w:trHeight w:val="261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77777777" w:rsidR="005234D4" w:rsidRPr="00D04844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Wybrane zagadnienia ochrony różnorodności biologicznej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8CD941" w14:textId="66FC107E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2 godz.</w:t>
                  </w:r>
                </w:p>
              </w:tc>
            </w:tr>
            <w:tr w:rsidR="005234D4" w:rsidRPr="008A0A7D" w14:paraId="04AA42AE" w14:textId="77777777" w:rsidTr="004C051F">
              <w:trPr>
                <w:trHeight w:val="522"/>
              </w:trPr>
              <w:tc>
                <w:tcPr>
                  <w:tcW w:w="76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77777777" w:rsidR="005234D4" w:rsidRPr="008A0A7D" w:rsidRDefault="005234D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</w:p>
              </w:tc>
              <w:tc>
                <w:tcPr>
                  <w:tcW w:w="17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F07AF7" w14:textId="118CFC09" w:rsidR="005234D4" w:rsidRPr="008A0A7D" w:rsidRDefault="005234D4" w:rsidP="004C051F">
                  <w:pPr>
                    <w:spacing w:after="0" w:line="240" w:lineRule="auto"/>
                    <w:contextualSpacing/>
                    <w:jc w:val="center"/>
                    <w:rPr>
                      <w:rFonts w:ascii="Corbel" w:hAnsi="Corbel"/>
                      <w:sz w:val="24"/>
                      <w:szCs w:val="24"/>
                    </w:rPr>
                  </w:pPr>
                  <w:r>
                    <w:rPr>
                      <w:rFonts w:ascii="Corbel" w:hAnsi="Corbel"/>
                      <w:sz w:val="24"/>
                      <w:szCs w:val="24"/>
                    </w:rPr>
                    <w:t>15 godz.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lastRenderedPageBreak/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</w:p>
        </w:tc>
        <w:tc>
          <w:tcPr>
            <w:tcW w:w="5441" w:type="dxa"/>
          </w:tcPr>
          <w:p w14:paraId="7C4C4771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3CF7F11" w14:textId="5D77B162" w:rsidR="00C61DC5" w:rsidRPr="00B169DF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Udział w zaliczeniu - 1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0DB2B3DD" w14:textId="77777777" w:rsidR="0071620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BAAD611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49019FB5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6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2E357EFD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81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Literatura podstawowa:</w:t>
            </w:r>
          </w:p>
          <w:p w14:paraId="614E7E95" w14:textId="1B29EB1A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M. Górski (red.), Prawo ochrony</w:t>
            </w:r>
            <w:r>
              <w:rPr>
                <w:rFonts w:ascii="Corbel" w:eastAsia="Cambria" w:hAnsi="Corbel"/>
              </w:rPr>
              <w:t xml:space="preserve"> środowiska, Wolters Kluwer 2021</w:t>
            </w:r>
            <w:r w:rsidR="001362CD">
              <w:rPr>
                <w:rFonts w:ascii="Corbel" w:eastAsia="Cambria" w:hAnsi="Corbel"/>
              </w:rPr>
              <w:t>.</w:t>
            </w:r>
            <w:r w:rsidRPr="005346F1">
              <w:rPr>
                <w:rFonts w:ascii="Corbel" w:eastAsia="Cambria" w:hAnsi="Corbel"/>
              </w:rPr>
              <w:t xml:space="preserve"> </w:t>
            </w:r>
          </w:p>
          <w:p w14:paraId="1B5AF911" w14:textId="4FD78C30" w:rsidR="008975A0" w:rsidRPr="005346F1" w:rsidRDefault="008975A0" w:rsidP="008975A0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 xml:space="preserve">B. Rakoczy, B. Wierzbowski, Prawo ochrony środowiska. Zagadnienia podstawowe, </w:t>
            </w:r>
            <w:r w:rsidR="001362CD">
              <w:rPr>
                <w:rFonts w:ascii="Corbel" w:eastAsia="Cambria" w:hAnsi="Corbel"/>
              </w:rPr>
              <w:t>Wolters Kluwer Polska 2018.</w:t>
            </w:r>
          </w:p>
          <w:p w14:paraId="0B544F6A" w14:textId="5A81D959" w:rsidR="008252BB" w:rsidRPr="001362CD" w:rsidRDefault="008975A0" w:rsidP="001362CD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5346F1">
              <w:rPr>
                <w:rFonts w:ascii="Corbel" w:eastAsia="Cambria" w:hAnsi="Corbel"/>
              </w:rPr>
              <w:t>J. Boć, K. Nowacki, E. Samborska-Boć, O</w:t>
            </w:r>
            <w:r w:rsidR="001362CD">
              <w:rPr>
                <w:rFonts w:ascii="Corbel" w:eastAsia="Cambria" w:hAnsi="Corbel"/>
              </w:rPr>
              <w:t>chrona środowiska, Wrocław 2005.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2BAFE4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A. Barczak, P. Korzeniowski (red.), Administracja a środowisko, Szczecin 2018,</w:t>
            </w:r>
          </w:p>
          <w:p w14:paraId="6AB9A582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S. Pieprzny, Problemy współczesnej administracji w Polsce, Rzeszów 2016,</w:t>
            </w:r>
          </w:p>
          <w:p w14:paraId="6F0F6383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Ura, J. Stelmasiak, S. Pieprzny, Ocena modelu prawnego organizacji ochrony środowiska w Polsce i na Słowacji: praca zbiorowa, Rzeszów 2012,</w:t>
            </w:r>
          </w:p>
          <w:p w14:paraId="3C697906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Jendrośka (red.), M. Bar, Z. Bukowski, J. Jerzmański, S. Urban, Leksykon prawa ochrony środowiska, WoltersKluwer, Warszawa 2012,</w:t>
            </w:r>
          </w:p>
          <w:p w14:paraId="3554AC54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J. Ciechanowicz-McLean, Prawo ochrony i zarządzania środowiskiem, Warszawa 2019,</w:t>
            </w:r>
          </w:p>
          <w:p w14:paraId="0C63E17E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 w:cs="Times-Roman"/>
                <w:lang w:eastAsia="pl-PL"/>
              </w:rPr>
            </w:pPr>
            <w:r w:rsidRPr="005346F1">
              <w:rPr>
                <w:rFonts w:eastAsia="Cambria" w:cs="Times-Roman"/>
                <w:lang w:eastAsia="pl-PL"/>
              </w:rPr>
              <w:t>E. Symonides, Ochrona przyrody, Warszawa 2014,</w:t>
            </w:r>
          </w:p>
          <w:p w14:paraId="6ECE637B" w14:textId="77777777" w:rsidR="008975A0" w:rsidRPr="005346F1" w:rsidRDefault="008975A0" w:rsidP="008975A0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>M. Bar, M. Górski, J. Jendrośka, J. Jerzmański, M. Pchałek, W. Radecki, S. Urban, Prawo ochrony środowiska. Komentarz, C. H. BECK 2019,</w:t>
            </w:r>
          </w:p>
          <w:p w14:paraId="7ECB552C" w14:textId="77777777" w:rsidR="008975A0" w:rsidRPr="005346F1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 w:cs="Times-Roman"/>
                <w:lang w:eastAsia="pl-PL"/>
              </w:rPr>
              <w:t xml:space="preserve">B. Rakoczy, Ochrona środowiska w praktyce gmin, Wolters Kluwer, Warszawa 2020, </w:t>
            </w:r>
          </w:p>
          <w:p w14:paraId="598F83FA" w14:textId="77777777" w:rsidR="008975A0" w:rsidRDefault="008975A0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 w:rsidRPr="005346F1">
              <w:rPr>
                <w:rFonts w:eastAsia="Cambria"/>
              </w:rPr>
              <w:t xml:space="preserve">K. Gruszecki, Ustawa o ochronie przyrody. Komentarz, Wolters Kluwer, Warszawa 2021, </w:t>
            </w:r>
          </w:p>
          <w:p w14:paraId="322CF9DF" w14:textId="163E424D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rPr>
                <w:rFonts w:eastAsia="Cambria"/>
              </w:rPr>
            </w:pPr>
            <w:r w:rsidRPr="001362CD">
              <w:rPr>
                <w:rFonts w:eastAsia="Cambria"/>
              </w:rPr>
              <w:t>J. Stelmasiak (red.)Prawo ochrony środowiska, LexisNexis - Warszawa 2009.</w:t>
            </w:r>
          </w:p>
          <w:p w14:paraId="766193AF" w14:textId="540ECFAC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Administracyjne kary pieniężne w prawie ochrony środowiska jako instrumenty oddziaływania prawno-ekonomicznego [w:] Człowiek pomiędzy prawem a ekonomią w procesie integracji europejskiej, G. Dammacco, B. Sitek, O. </w:t>
            </w:r>
            <w:r>
              <w:rPr>
                <w:rFonts w:eastAsia="Cambria"/>
              </w:rPr>
              <w:t>Cabaj (red.), Olsztyn-Bari 2008.</w:t>
            </w:r>
          </w:p>
          <w:p w14:paraId="186BA0C7" w14:textId="36336344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>
              <w:rPr>
                <w:rFonts w:eastAsia="Cambria"/>
              </w:rPr>
              <w:t xml:space="preserve"> Mazurkiewicz, Podmiotowa, przedmiotowa i przestrzenna reglamentacja ochrony prawnej zwierząt [w:] Administracja publiczna a ochrona przyrody. Zagadnienia ekonomiczne, społeczne oraz prawne, M. Górski, M. Niedziółka, R. Stec, D. Strus (red.), Warszawa 2012.</w:t>
            </w:r>
          </w:p>
          <w:p w14:paraId="4F8493FD" w14:textId="358F2FA8" w:rsidR="008975A0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A.</w:t>
            </w:r>
            <w:r w:rsidR="008975A0" w:rsidRPr="008975A0">
              <w:rPr>
                <w:rFonts w:eastAsia="Cambria"/>
              </w:rPr>
              <w:t xml:space="preserve"> Mazurkiewicz, Problematyka implementacji prawa wspólnotowego w zakresie ochrony środowiska do polskiego systemu prawnego [w:] Prawo ochrony przyrody. Stan obecny, problemy, perspektywy, D. Kopeć, N. Ratajczyk (red.), Łódź 2008.</w:t>
            </w:r>
          </w:p>
          <w:p w14:paraId="1F410AE7" w14:textId="4012DE6F" w:rsidR="001362CD" w:rsidRPr="001362CD" w:rsidRDefault="001362CD" w:rsidP="001362CD">
            <w:pPr>
              <w:pStyle w:val="Akapitzlist"/>
              <w:numPr>
                <w:ilvl w:val="0"/>
                <w:numId w:val="3"/>
              </w:numPr>
              <w:spacing w:after="0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- Aktualne regulacje prawne w zakresie usuwania drzew i krzewów w Polsce oraz nowe instrumenty w celu ich ochrony, [w:] Międzynarodowa Innowacyjność i Konkurencyjność w XXI w. (red. nauk.) Ł. Wójtowicz, Instytut Naukowo-Wydawniczy „</w:t>
            </w:r>
            <w:r>
              <w:rPr>
                <w:rFonts w:eastAsia="Cambria"/>
              </w:rPr>
              <w:t>Spatium”, Lublin 2020, s. 11-25.</w:t>
            </w:r>
          </w:p>
          <w:p w14:paraId="11C24CD7" w14:textId="0A8C2F5B" w:rsidR="001362CD" w:rsidRDefault="001362CD" w:rsidP="001362CD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eastAsia="Cambria"/>
              </w:rPr>
            </w:pPr>
            <w:r>
              <w:rPr>
                <w:rFonts w:eastAsia="Cambria"/>
              </w:rPr>
              <w:t>K.</w:t>
            </w:r>
            <w:r w:rsidRPr="001362CD">
              <w:rPr>
                <w:rFonts w:eastAsia="Cambria"/>
              </w:rPr>
              <w:t xml:space="preserve"> Hermanowski – „Zasada zrównoważonego rozwoju a prawna ochrona drzew i krzewów” ang. „The Principle Of Sustainable Development And The Legal Protection Of Trees And Shrubs”, Journal of Modern Science </w:t>
            </w:r>
            <w:r>
              <w:rPr>
                <w:rFonts w:eastAsia="Cambria"/>
              </w:rPr>
              <w:t>2023, T. 50, iss. 1, s. 292-316.</w:t>
            </w:r>
          </w:p>
          <w:p w14:paraId="4596EFF9" w14:textId="34819C63" w:rsidR="008975A0" w:rsidRPr="00B169DF" w:rsidRDefault="008975A0" w:rsidP="008975A0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66B6" w14:textId="77777777" w:rsidR="00B976B4" w:rsidRDefault="00B976B4" w:rsidP="00C16ABF">
      <w:pPr>
        <w:spacing w:after="0" w:line="240" w:lineRule="auto"/>
      </w:pPr>
      <w:r>
        <w:separator/>
      </w:r>
    </w:p>
  </w:endnote>
  <w:endnote w:type="continuationSeparator" w:id="0">
    <w:p w14:paraId="0EF71DCD" w14:textId="77777777" w:rsidR="00B976B4" w:rsidRDefault="00B976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553F" w14:textId="77777777" w:rsidR="00B976B4" w:rsidRDefault="00B976B4" w:rsidP="00C16ABF">
      <w:pPr>
        <w:spacing w:after="0" w:line="240" w:lineRule="auto"/>
      </w:pPr>
      <w:r>
        <w:separator/>
      </w:r>
    </w:p>
  </w:footnote>
  <w:footnote w:type="continuationSeparator" w:id="0">
    <w:p w14:paraId="439C7898" w14:textId="77777777" w:rsidR="00B976B4" w:rsidRDefault="00B976B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0"/>
  </w:num>
  <w:num w:numId="2" w16cid:durableId="922766379">
    <w:abstractNumId w:val="1"/>
  </w:num>
  <w:num w:numId="3" w16cid:durableId="656036468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1443</Words>
  <Characters>8660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Piotr Tadla</cp:lastModifiedBy>
  <cp:revision>4</cp:revision>
  <cp:lastPrinted>2019-02-06T12:12:00Z</cp:lastPrinted>
  <dcterms:created xsi:type="dcterms:W3CDTF">2023-10-16T11:41:00Z</dcterms:created>
  <dcterms:modified xsi:type="dcterms:W3CDTF">2023-10-18T07:38:00Z</dcterms:modified>
</cp:coreProperties>
</file>